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7" w:rsidRDefault="000420B7">
      <w:r>
        <w:rPr>
          <w:noProof/>
          <w:lang w:eastAsia="ru-RU"/>
        </w:rPr>
        <w:drawing>
          <wp:inline distT="0" distB="0" distL="0" distR="0">
            <wp:extent cx="6291618" cy="6316797"/>
            <wp:effectExtent l="76200" t="0" r="32982" b="0"/>
            <wp:docPr id="1" name="Рисунок 1" descr="C:\Users\Админ\AppData\Local\Microsoft\Windows\Temporary Internet Files\Content.Word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77" cy="63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B74BB" w:rsidRDefault="004B74BB" w:rsidP="000420B7">
      <w:pPr>
        <w:ind w:firstLine="708"/>
      </w:pPr>
    </w:p>
    <w:p w:rsidR="000420B7" w:rsidRPr="0019103B" w:rsidRDefault="000420B7" w:rsidP="000420B7">
      <w:pPr>
        <w:pStyle w:val="ConsPlusNonformat"/>
        <w:widowControl/>
        <w:spacing w:before="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</w:t>
      </w:r>
      <w:r>
        <w:rPr>
          <w:rFonts w:ascii="Times New Roman" w:hAnsi="Times New Roman" w:cs="Times New Roman"/>
          <w:sz w:val="24"/>
          <w:szCs w:val="24"/>
        </w:rPr>
        <w:t xml:space="preserve">ризующие качество и (или) объем </w:t>
      </w:r>
      <w:r w:rsidRPr="0019103B">
        <w:rPr>
          <w:rFonts w:ascii="Times New Roman" w:hAnsi="Times New Roman" w:cs="Times New Roman"/>
          <w:sz w:val="24"/>
          <w:szCs w:val="24"/>
        </w:rPr>
        <w:t>оказываемой муниципальной услуги</w:t>
      </w:r>
    </w:p>
    <w:p w:rsidR="000420B7" w:rsidRDefault="000420B7" w:rsidP="000420B7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муниципальной услуги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134"/>
        <w:gridCol w:w="2126"/>
        <w:gridCol w:w="1418"/>
        <w:gridCol w:w="1559"/>
        <w:gridCol w:w="1560"/>
        <w:gridCol w:w="1559"/>
        <w:gridCol w:w="1559"/>
        <w:gridCol w:w="2409"/>
      </w:tblGrid>
      <w:tr w:rsidR="000420B7" w:rsidTr="00F004A4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оказываемой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</w:tr>
      <w:tr w:rsidR="000420B7" w:rsidTr="00F004A4">
        <w:trPr>
          <w:cantSplit/>
          <w:trHeight w:val="3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0B7" w:rsidRDefault="000420B7" w:rsidP="00F004A4"/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Отчет 85-к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0B7" w:rsidRPr="0019103B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E15B5F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E15B5F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E15B5F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E15B5F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0B7" w:rsidRPr="0019103B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  <w:rPr>
                <w:noProof/>
                <w:sz w:val="24"/>
                <w:szCs w:val="24"/>
              </w:rPr>
            </w:pPr>
            <w:r w:rsidRPr="0019103B">
              <w:rPr>
                <w:noProof/>
                <w:sz w:val="24"/>
                <w:szCs w:val="24"/>
              </w:rPr>
              <w:t>Заболеваемость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Дней 1 ребенком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Отчет 85-к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</w:p>
          <w:p w:rsidR="000420B7" w:rsidRPr="0019103B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</w:p>
          <w:p w:rsidR="000420B7" w:rsidRPr="00C42A76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</w:p>
          <w:p w:rsidR="000420B7" w:rsidRDefault="000420B7" w:rsidP="00F004A4">
            <w:pPr>
              <w:jc w:val="center"/>
            </w:pPr>
            <w:r>
              <w:t>10,4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</w:p>
          <w:p w:rsidR="000420B7" w:rsidRDefault="000420B7" w:rsidP="00F004A4">
            <w:pPr>
              <w:jc w:val="center"/>
            </w:pPr>
            <w:r>
              <w:t>10,4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Посещаемость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Дней 1 ребенком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sz w:val="24"/>
                <w:szCs w:val="24"/>
              </w:rPr>
              <w:t>Отчет 85-к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0B7" w:rsidRPr="0019103B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0B7" w:rsidRPr="0019103B" w:rsidRDefault="000420B7" w:rsidP="00F004A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172,0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172,0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172,0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0B7" w:rsidRPr="0019103B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788D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педагогов, аттестованных на квалификационные категории и соответствие занимаемым должностям, в общей численности педагогов, подлежащих 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/Ч2 </w:t>
            </w:r>
            <w:proofErr w:type="spell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420B7" w:rsidRPr="00E2033F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педагогов, аттестованных на соответствие </w:t>
            </w:r>
            <w:proofErr w:type="spell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занимае-мой</w:t>
            </w:r>
            <w:proofErr w:type="spell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вторую, первую и высшую категории;</w:t>
            </w:r>
          </w:p>
          <w:p w:rsidR="000420B7" w:rsidRPr="00E2033F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педагогов в ДОУ, подлежащих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0420B7" w:rsidTr="00F004A4">
        <w:trPr>
          <w:cantSplit/>
          <w:trHeight w:val="25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работников, имеющих высшее или среднее профессиональное образование в общей численности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/Ч2 </w:t>
            </w:r>
            <w:proofErr w:type="spell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420B7" w:rsidRPr="00E2033F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педагогов, имеющих высшее или среднее профессиональное образование;</w:t>
            </w:r>
          </w:p>
          <w:p w:rsidR="000420B7" w:rsidRPr="00E2033F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педагогов в 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jc w:val="center"/>
            </w:pPr>
            <w:r w:rsidRPr="00E2033F">
              <w:rPr>
                <w:noProof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Pr="00E2033F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E2033F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0420B7" w:rsidTr="00F004A4">
        <w:trPr>
          <w:cantSplit/>
          <w:trHeight w:val="2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руководящих работников, прошедших в течение последних 3 лет повышение квалификации или профессиональную подготовку, в общей численности педагогических и руководящих работников </w:t>
            </w:r>
          </w:p>
          <w:p w:rsidR="000420B7" w:rsidRPr="0019103B" w:rsidRDefault="000420B7" w:rsidP="00F00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060B88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 xml:space="preserve">/Ч2 </w:t>
            </w:r>
            <w:proofErr w:type="spellStart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  <w:proofErr w:type="spellStart"/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педаго-г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работников, прошедших в течение последних 3 лет повышение квалификации или профессиональную подготовку; </w:t>
            </w:r>
            <w:r w:rsidRPr="00060B88">
              <w:rPr>
                <w:rFonts w:ascii="Times New Roman" w:hAnsi="Times New Roman" w:cs="Times New Roman"/>
                <w:sz w:val="24"/>
                <w:szCs w:val="24"/>
              </w:rPr>
              <w:t>Ч2 – число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и руководящих работников</w:t>
            </w:r>
            <w:r w:rsidRPr="00060B88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  <w: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учреждений</w:t>
            </w: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 не имеется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противопожарной безопасности: наличие разрешения 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деятельности в помещении.</w:t>
            </w: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правил: наличие разрешения 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деятельности в помещении</w:t>
            </w: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Обеспечение охраны 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2256FE">
              <w:t>имеется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2256FE">
              <w:t>имеется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2256FE">
              <w:t>имеется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 w:rsidRPr="002256FE">
              <w:t>имеется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7" w:rsidTr="00F004A4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имущественного комплекса в соответствии с нормативными требованиями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 не имеется</w:t>
            </w: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Наличие актов приемки учреждения к новому учебному году, к работе в летний период</w:t>
            </w: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в соответствии с требованиями 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соответствии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и</w:t>
            </w:r>
            <w:r w:rsidRPr="002256FE">
              <w:t>меется</w:t>
            </w: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содержание в соответствии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и</w:t>
            </w:r>
            <w:r w:rsidRPr="002256FE">
              <w:t>меется</w:t>
            </w: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содержание в соответствии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и</w:t>
            </w:r>
            <w:r w:rsidRPr="002256FE">
              <w:t>меется</w:t>
            </w: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содержание в соответствии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и</w:t>
            </w:r>
            <w:r w:rsidRPr="002256FE">
              <w:t>меется</w:t>
            </w: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</w:p>
          <w:p w:rsidR="000420B7" w:rsidRDefault="000420B7" w:rsidP="00F004A4">
            <w:pPr>
              <w:jc w:val="center"/>
            </w:pPr>
            <w:r>
              <w:t>содержание в соответствии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7" w:rsidRDefault="000420B7" w:rsidP="000420B7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485"/>
        <w:gridCol w:w="1755"/>
        <w:gridCol w:w="1755"/>
        <w:gridCol w:w="1620"/>
        <w:gridCol w:w="1080"/>
        <w:gridCol w:w="1904"/>
        <w:gridCol w:w="2591"/>
      </w:tblGrid>
      <w:tr w:rsidR="000420B7" w:rsidRPr="0019103B" w:rsidTr="00F004A4">
        <w:trPr>
          <w:cantSplit/>
          <w:trHeight w:val="36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оказываемой     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показателя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для его расчета)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2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7" w:rsidRPr="0019103B" w:rsidTr="00F004A4">
        <w:trPr>
          <w:cantSplit/>
          <w:trHeight w:val="360"/>
        </w:trPr>
        <w:tc>
          <w:tcPr>
            <w:tcW w:w="2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7" w:rsidRPr="0019103B" w:rsidTr="00F004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всего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0420B7" w:rsidRPr="0019103B" w:rsidTr="00F004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в т.ч. воспитанники групп кратковременного пребывания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7" w:rsidRDefault="000420B7" w:rsidP="000420B7">
      <w:pPr>
        <w:pStyle w:val="ConsPlusNonformat"/>
        <w:widowControl/>
        <w:spacing w:before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before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0420B7" w:rsidRDefault="000420B7" w:rsidP="000420B7">
      <w:pPr>
        <w:autoSpaceDE w:val="0"/>
        <w:autoSpaceDN w:val="0"/>
        <w:adjustRightInd w:val="0"/>
        <w:ind w:left="540"/>
        <w:jc w:val="both"/>
      </w:pPr>
      <w:r>
        <w:lastRenderedPageBreak/>
        <w:t xml:space="preserve">   </w:t>
      </w:r>
      <w:r w:rsidRPr="00B7718D">
        <w:t xml:space="preserve">4.1. Нормативный правовой акт, регулирующий оказание муниципальной услуги:  </w:t>
      </w:r>
    </w:p>
    <w:p w:rsidR="000420B7" w:rsidRPr="00B7718D" w:rsidRDefault="000420B7" w:rsidP="000420B7">
      <w:pPr>
        <w:autoSpaceDE w:val="0"/>
        <w:autoSpaceDN w:val="0"/>
        <w:adjustRightInd w:val="0"/>
        <w:ind w:left="540"/>
        <w:jc w:val="both"/>
      </w:pPr>
    </w:p>
    <w:p w:rsidR="000420B7" w:rsidRDefault="000420B7" w:rsidP="000420B7">
      <w:pPr>
        <w:pStyle w:val="ConsPlusNonformat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40B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420B7" w:rsidRPr="00F76CC5" w:rsidRDefault="000420B7" w:rsidP="000420B7">
      <w:pPr>
        <w:pStyle w:val="ConsPlusNonformat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40B">
        <w:rPr>
          <w:rFonts w:ascii="Times New Roman" w:hAnsi="Times New Roman" w:cs="Times New Roman"/>
          <w:sz w:val="24"/>
          <w:szCs w:val="24"/>
        </w:rPr>
        <w:t>Федеральный закон от 03.11.2006 N 174-ФЗ "Об автономных учреждениях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9A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B7" w:rsidRDefault="00CB2403" w:rsidP="00042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hyperlink r:id="rId6" w:history="1">
        <w:r w:rsidR="000420B7" w:rsidRPr="002E3611">
          <w:t xml:space="preserve">Приказ </w:t>
        </w:r>
        <w:r w:rsidR="000420B7">
          <w:t>Министерства образования и науки Российской Федерации</w:t>
        </w:r>
        <w:r w:rsidR="000420B7" w:rsidRPr="002E3611">
          <w:t xml:space="preserve">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</w:t>
        </w:r>
        <w:r w:rsidR="000420B7">
          <w:t>о образования";</w:t>
        </w:r>
      </w:hyperlink>
    </w:p>
    <w:p w:rsidR="000420B7" w:rsidRDefault="00CB2403" w:rsidP="00042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hyperlink r:id="rId7" w:history="1">
        <w:r w:rsidR="000420B7" w:rsidRPr="002E3611">
          <w:t xml:space="preserve">Постановление Главного государственного санитарного врача РФ от 15.05.2013 N 26 "Об утверждении </w:t>
        </w:r>
        <w:proofErr w:type="spellStart"/>
        <w:r w:rsidR="000420B7" w:rsidRPr="002E3611">
          <w:t>СанПиН</w:t>
        </w:r>
        <w:proofErr w:type="spellEnd"/>
        <w:r w:rsidR="000420B7" w:rsidRPr="002E3611">
          <w:t xml:space="preserve"> 2.4.1.3049-13 "Санитарно-эпидемиологические требования к устройству, содержанию и организации режима работы дошкольн</w:t>
        </w:r>
        <w:r w:rsidR="000420B7">
          <w:t xml:space="preserve">ых образовательных организаций"; </w:t>
        </w:r>
      </w:hyperlink>
    </w:p>
    <w:p w:rsidR="000420B7" w:rsidRDefault="000420B7" w:rsidP="00042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 w:rsidRPr="00CD640B">
        <w:t>Постановление Администрации Великого Новгорода от 14.02.2013 № 640 «Об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основную общеобразовательную программу дошкольного образования»</w:t>
      </w:r>
    </w:p>
    <w:p w:rsidR="000420B7" w:rsidRPr="0019103B" w:rsidRDefault="000420B7" w:rsidP="000420B7">
      <w:pPr>
        <w:autoSpaceDE w:val="0"/>
        <w:autoSpaceDN w:val="0"/>
        <w:adjustRightInd w:val="0"/>
        <w:jc w:val="both"/>
      </w:pPr>
    </w:p>
    <w:p w:rsidR="000420B7" w:rsidRDefault="000420B7" w:rsidP="000420B7">
      <w:pPr>
        <w:autoSpaceDE w:val="0"/>
        <w:autoSpaceDN w:val="0"/>
        <w:adjustRightInd w:val="0"/>
        <w:ind w:left="540"/>
        <w:jc w:val="both"/>
      </w:pPr>
      <w:r w:rsidRPr="0019103B">
        <w:t>4.2. Порядок информирования потенциальных потребителей оказываемой муниципальной услуги</w:t>
      </w:r>
    </w:p>
    <w:p w:rsidR="000420B7" w:rsidRPr="0019103B" w:rsidRDefault="000420B7" w:rsidP="000420B7">
      <w:pPr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6447"/>
        <w:gridCol w:w="4110"/>
      </w:tblGrid>
      <w:tr w:rsidR="000420B7" w:rsidRPr="0019103B" w:rsidTr="00F004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 для размещения в МАДОУ.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распространяются  информация в печатном виде: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телефоны учреждения;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руководителя учреждения;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сроки, порядок и условия приема в учреждение;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услуги.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5"/>
              <w:jc w:val="both"/>
            </w:pPr>
            <w:r w:rsidRPr="0019103B">
              <w:t>Ежегодно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  <w:rPr>
                <w:noProof/>
                <w:sz w:val="24"/>
                <w:szCs w:val="24"/>
              </w:rPr>
            </w:pPr>
            <w:r w:rsidRPr="0019103B">
              <w:rPr>
                <w:noProof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rPr>
                <w:noProof/>
                <w:sz w:val="24"/>
                <w:szCs w:val="24"/>
              </w:rPr>
            </w:pPr>
            <w:r w:rsidRPr="0019103B">
              <w:rPr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На двери кабинета руководителя учреждения размещается информация о фамилии, имени, отчестве.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копия лицензии и устава;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описание порядка и условия приема в учреждение;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учреждении мероприятия;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</w:pPr>
            <w:r w:rsidRPr="0019103B">
              <w:t>Проведение родительских собраний</w:t>
            </w:r>
          </w:p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</w:pPr>
            <w:r w:rsidRPr="0019103B">
              <w:t>В учреждении, в сроки, определяемые руководителем, проводятся  родительские собрания.</w:t>
            </w:r>
          </w:p>
          <w:p w:rsidR="000420B7" w:rsidRPr="0019103B" w:rsidRDefault="000420B7" w:rsidP="00F004A4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</w:pPr>
            <w:r>
              <w:t>Информация на сайте учреждения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jc w:val="both"/>
            </w:pPr>
            <w:r>
              <w:t>В соответствии с законодательством РФ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Pr="0046055E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 рабочих дней после их изменений</w:t>
            </w:r>
          </w:p>
        </w:tc>
      </w:tr>
    </w:tbl>
    <w:p w:rsidR="000420B7" w:rsidRDefault="000420B7" w:rsidP="000420B7">
      <w:pPr>
        <w:pStyle w:val="ConsPlusNonformat"/>
        <w:widowControl/>
        <w:spacing w:before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before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4.3. Основания для приостановления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35"/>
        <w:gridCol w:w="8667"/>
      </w:tblGrid>
      <w:tr w:rsidR="000420B7" w:rsidRPr="0019103B" w:rsidTr="00F004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исполнения муниципального задания</w:t>
            </w: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    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предписания контролирующих органов, решение суда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D">
              <w:rPr>
                <w:rFonts w:ascii="Times New Roman" w:hAnsi="Times New Roman" w:cs="Times New Roman"/>
                <w:sz w:val="24"/>
                <w:szCs w:val="24"/>
              </w:rPr>
              <w:t>п.1,2,8 ст.93 Закона Российской Федерации от 29.12.2012 №273-ФЗ «Об образовании в Российской Федерации»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autoSpaceDE w:val="0"/>
              <w:autoSpaceDN w:val="0"/>
              <w:adjustRightInd w:val="0"/>
            </w:pPr>
            <w:r w:rsidRPr="0019103B">
              <w:t>п. 1 Постановление Администрации Великого Новгорода от 03.05.2011 N 1594 "Об осуществлении Администрацией Великого Новгорода функций и полномочий учредителя муниципального (бюджетного, казенного, автономного) учреждения"</w:t>
            </w:r>
          </w:p>
          <w:p w:rsidR="000420B7" w:rsidRPr="0019103B" w:rsidRDefault="000420B7" w:rsidP="00F004A4">
            <w:pPr>
              <w:autoSpaceDE w:val="0"/>
              <w:autoSpaceDN w:val="0"/>
              <w:adjustRightInd w:val="0"/>
              <w:jc w:val="both"/>
            </w:pP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осуществление  деятельности без надлежащей лицензии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D">
              <w:rPr>
                <w:rFonts w:ascii="Times New Roman" w:hAnsi="Times New Roman" w:cs="Times New Roman"/>
                <w:sz w:val="24"/>
                <w:szCs w:val="24"/>
              </w:rPr>
              <w:t>Ст. 91 Закона Российской Федерации от 29.12.2012 №273-ФЗ «Об образовании в Российской Федерации»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7" w:rsidRDefault="000420B7" w:rsidP="000420B7">
      <w:pPr>
        <w:pStyle w:val="ConsPlusNonformat"/>
        <w:widowControl/>
        <w:spacing w:before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before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35"/>
        <w:gridCol w:w="8667"/>
      </w:tblGrid>
      <w:tr w:rsidR="000420B7" w:rsidRPr="0019103B" w:rsidTr="00F004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Основание для досрочного прекращения исполнения муниципального задания</w:t>
            </w: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    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автономного учреждения</w:t>
            </w:r>
          </w:p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47BC1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1">
              <w:rPr>
                <w:rFonts w:ascii="Times New Roman" w:hAnsi="Times New Roman" w:cs="Times New Roman"/>
                <w:sz w:val="24"/>
                <w:szCs w:val="24"/>
              </w:rPr>
              <w:t>ст.18 Федеральный закон от 03.11.2006 N 174-ФЗ "Об автономных учреждениях"</w:t>
            </w:r>
          </w:p>
          <w:p w:rsidR="000420B7" w:rsidRPr="00147BC1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1">
              <w:rPr>
                <w:rFonts w:ascii="Times New Roman" w:hAnsi="Times New Roman" w:cs="Times New Roman"/>
                <w:sz w:val="24"/>
                <w:szCs w:val="24"/>
              </w:rPr>
              <w:t xml:space="preserve">Ст.22 Закона Российской Федерации от 29.12.2012 №273-ФЗ «Об образовании в Российской Федерации»     </w:t>
            </w:r>
          </w:p>
          <w:p w:rsidR="000420B7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1">
              <w:rPr>
                <w:rFonts w:ascii="Times New Roman" w:hAnsi="Times New Roman" w:cs="Times New Roman"/>
                <w:sz w:val="24"/>
                <w:szCs w:val="24"/>
              </w:rPr>
              <w:t>ст. 57 Гражданский кодекс РФ</w:t>
            </w:r>
          </w:p>
          <w:p w:rsidR="000420B7" w:rsidRPr="00B755FA" w:rsidRDefault="000420B7" w:rsidP="00F004A4">
            <w:pPr>
              <w:autoSpaceDE w:val="0"/>
              <w:autoSpaceDN w:val="0"/>
              <w:adjustRightInd w:val="0"/>
              <w:jc w:val="both"/>
            </w:pPr>
            <w:r w:rsidRPr="00B755FA">
              <w:t>Постановление Администрации Великого Новгорода от 29.12.2010 № 5662</w:t>
            </w:r>
          </w:p>
          <w:p w:rsidR="000420B7" w:rsidRPr="00147BC1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FA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создания, реорганизации, изменения типа и ликвидации муниципальных учреждений Великого Новгорода, утверждения уставов муниципальных учреждений Великого Новгорода и внесения в них изменений"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tabs>
                <w:tab w:val="num" w:pos="78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ликвидация  учреждения</w:t>
            </w: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47BC1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1">
              <w:rPr>
                <w:rFonts w:ascii="Times New Roman" w:hAnsi="Times New Roman" w:cs="Times New Roman"/>
                <w:sz w:val="24"/>
                <w:szCs w:val="24"/>
              </w:rPr>
              <w:t>ст.19 Федеральный закон от 03.11.2006 N 174-ФЗ "Об автономных учреждениях</w:t>
            </w:r>
          </w:p>
          <w:p w:rsidR="000420B7" w:rsidRPr="00147BC1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1">
              <w:rPr>
                <w:rFonts w:ascii="Times New Roman" w:hAnsi="Times New Roman" w:cs="Times New Roman"/>
                <w:sz w:val="24"/>
                <w:szCs w:val="24"/>
              </w:rPr>
              <w:t xml:space="preserve">Ст.22 Закона Российской Федерации от 29.12.2012 №273-ФЗ «Об образовании в Российской Федерации»     </w:t>
            </w:r>
          </w:p>
          <w:p w:rsidR="000420B7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1">
              <w:rPr>
                <w:rFonts w:ascii="Times New Roman" w:hAnsi="Times New Roman" w:cs="Times New Roman"/>
                <w:sz w:val="24"/>
                <w:szCs w:val="24"/>
              </w:rPr>
              <w:t>ст. 61 Гражданский кодекс РФ</w:t>
            </w:r>
          </w:p>
          <w:p w:rsidR="000420B7" w:rsidRPr="00B755FA" w:rsidRDefault="000420B7" w:rsidP="00F004A4">
            <w:pPr>
              <w:autoSpaceDE w:val="0"/>
              <w:autoSpaceDN w:val="0"/>
              <w:adjustRightInd w:val="0"/>
              <w:jc w:val="both"/>
            </w:pPr>
            <w:r w:rsidRPr="00B755FA">
              <w:t>Постановление Администрации Великого Новгорода от 29.12.2010 № 5662</w:t>
            </w:r>
          </w:p>
          <w:p w:rsidR="000420B7" w:rsidRPr="00147BC1" w:rsidRDefault="000420B7" w:rsidP="00F004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FA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создания, реорганизации, изменения типа и ликвидации муниципальных учреждений Великого Новгорода, утверждения уставов муниципальных учреждений Великого Новгорода и внесения в них изменений"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tabs>
                <w:tab w:val="num" w:pos="78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иных случаях в соответствии с действующим законодательством</w:t>
            </w:r>
          </w:p>
        </w:tc>
        <w:tc>
          <w:tcPr>
            <w:tcW w:w="8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7" w:rsidRDefault="000420B7" w:rsidP="000420B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&lt;4&gt;</w:t>
      </w: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lastRenderedPageBreak/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970"/>
        <w:gridCol w:w="8937"/>
      </w:tblGrid>
      <w:tr w:rsidR="000420B7" w:rsidRPr="0019103B" w:rsidTr="00F004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устанавливающего цены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(тарифы) либо порядок их установления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7" w:rsidRDefault="000420B7" w:rsidP="000420B7">
      <w:pPr>
        <w:pStyle w:val="ConsPlusNonformat"/>
        <w:widowControl/>
        <w:spacing w:before="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before="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5.2. Орган местного самоуправления, устанавливающий цены (тарифы) на муниципальную  услугу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19103B">
        <w:rPr>
          <w:rFonts w:ascii="Times New Roman" w:hAnsi="Times New Roman" w:cs="Times New Roman"/>
          <w:sz w:val="24"/>
          <w:szCs w:val="24"/>
        </w:rPr>
        <w:t>_________</w:t>
      </w:r>
    </w:p>
    <w:p w:rsidR="000420B7" w:rsidRDefault="000420B7" w:rsidP="000420B7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1910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03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970"/>
        <w:gridCol w:w="8937"/>
      </w:tblGrid>
      <w:tr w:rsidR="000420B7" w:rsidRPr="0019103B" w:rsidTr="00F004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муниципального  задания</w:t>
            </w:r>
          </w:p>
        </w:tc>
      </w:tr>
      <w:tr w:rsidR="000420B7" w:rsidRPr="0019103B" w:rsidTr="00F004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Учредитель (проводит мониторинг выполнения задания в виде отчета)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Не чаще  1 раза в 2  года</w:t>
            </w:r>
          </w:p>
        </w:tc>
        <w:tc>
          <w:tcPr>
            <w:tcW w:w="8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0420B7" w:rsidRDefault="000420B7" w:rsidP="000420B7">
      <w:pPr>
        <w:pStyle w:val="ConsPlusNonformat"/>
        <w:widowControl/>
        <w:spacing w:before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Default="000420B7" w:rsidP="000420B7">
      <w:pPr>
        <w:pStyle w:val="ConsPlusNonformat"/>
        <w:widowControl/>
        <w:spacing w:before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before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7. Требования к отчетности об исполнении муниципального задания</w:t>
      </w: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7.1. Форма отчета об исполнении 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3105"/>
        <w:gridCol w:w="2430"/>
        <w:gridCol w:w="2835"/>
        <w:gridCol w:w="2727"/>
      </w:tblGrid>
      <w:tr w:rsidR="000420B7" w:rsidRPr="0019103B" w:rsidTr="00F004A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 муниципальном задании на отчетный 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отклонения 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запланированного </w:t>
            </w:r>
            <w:r w:rsidRPr="0019103B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показателя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 показателя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7" w:rsidRPr="0019103B" w:rsidTr="00F004A4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7" w:rsidRPr="0019103B" w:rsidTr="00F004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0B7" w:rsidRPr="0019103B" w:rsidRDefault="000420B7" w:rsidP="00F00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об исполнении муниципального задания: </w:t>
      </w: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- отчет за 9 месяцев по показателям объема оказываемой муниципальной услуги позднее 10 числа месяца следующего за отчетным периодом;</w:t>
      </w: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-  отчет за год по показателям объема и качества оказываемой муниципальной услуги не позднее 15 числа месяца следующего за отчетным годом.</w:t>
      </w: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7.3. Иные требования к отчетности об исполнении муниципального задания: в течение года проведение мониторинга по показателям объема и качества оказываемой муниципальной услуги.</w:t>
      </w: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B7" w:rsidRPr="0019103B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8. Иная информация, необходимая для выполнения (</w:t>
      </w:r>
      <w:proofErr w:type="gramStart"/>
      <w:r w:rsidRPr="001910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03B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20B7" w:rsidRPr="00F76CC5" w:rsidRDefault="000420B7" w:rsidP="000420B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910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20B7" w:rsidRPr="002005F6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05F6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2005F6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2005F6">
        <w:rPr>
          <w:rFonts w:ascii="Times New Roman" w:hAnsi="Times New Roman" w:cs="Times New Roman"/>
          <w:sz w:val="22"/>
          <w:szCs w:val="22"/>
        </w:rPr>
        <w:t>аполняется,  если  законодательством  Российской  Федерации предусмотрено оказание муниципальной услуги на частично платной или платной основе.</w:t>
      </w:r>
    </w:p>
    <w:p w:rsidR="000420B7" w:rsidRPr="002005F6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05F6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2005F6">
        <w:rPr>
          <w:rFonts w:ascii="Times New Roman" w:hAnsi="Times New Roman" w:cs="Times New Roman"/>
          <w:sz w:val="22"/>
          <w:szCs w:val="22"/>
        </w:rPr>
        <w:t>&gt; Е</w:t>
      </w:r>
      <w:proofErr w:type="gramEnd"/>
      <w:r w:rsidRPr="002005F6">
        <w:rPr>
          <w:rFonts w:ascii="Times New Roman" w:hAnsi="Times New Roman" w:cs="Times New Roman"/>
          <w:sz w:val="22"/>
          <w:szCs w:val="22"/>
        </w:rPr>
        <w:t>сли возможно определить.</w:t>
      </w:r>
    </w:p>
    <w:p w:rsidR="000420B7" w:rsidRPr="002005F6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05F6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2005F6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2005F6">
        <w:rPr>
          <w:rFonts w:ascii="Times New Roman" w:hAnsi="Times New Roman" w:cs="Times New Roman"/>
          <w:sz w:val="22"/>
          <w:szCs w:val="22"/>
        </w:rPr>
        <w:t>казывается методика расчета или ссылка на  соответствующий  правовой  акт,  утверждающий  методику расчета.</w:t>
      </w:r>
    </w:p>
    <w:p w:rsidR="000420B7" w:rsidRPr="002005F6" w:rsidRDefault="000420B7" w:rsidP="000420B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05F6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2005F6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2005F6">
        <w:rPr>
          <w:rFonts w:ascii="Times New Roman" w:hAnsi="Times New Roman" w:cs="Times New Roman"/>
          <w:sz w:val="22"/>
          <w:szCs w:val="22"/>
        </w:rPr>
        <w:t>аполняется, если законодательством Российской  Федерации  предусмотрено  оказание  муниципальной услуги на частично платной или платной основе.</w:t>
      </w:r>
    </w:p>
    <w:p w:rsidR="000420B7" w:rsidRPr="000420B7" w:rsidRDefault="000420B7" w:rsidP="000420B7">
      <w:pPr>
        <w:ind w:firstLine="708"/>
      </w:pPr>
    </w:p>
    <w:sectPr w:rsidR="000420B7" w:rsidRPr="000420B7" w:rsidSect="004751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E13"/>
    <w:multiLevelType w:val="hybridMultilevel"/>
    <w:tmpl w:val="35648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BF4C31"/>
    <w:multiLevelType w:val="hybridMultilevel"/>
    <w:tmpl w:val="4984D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0B7"/>
    <w:rsid w:val="000420B7"/>
    <w:rsid w:val="00475199"/>
    <w:rsid w:val="004B74BB"/>
    <w:rsid w:val="00CB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42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420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4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0420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uiPriority w:val="99"/>
    <w:rsid w:val="000420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8C7A90B0F5BD0DD7B0F26E822D84F2BA4E52E99CAC3F629D99720EE3DF2D83B07ED681676964DyC4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22F3719A7E76E7D526E79BC0634F09AD402DDE59E34E34E80881F1611274FC812255318B0A7B93W0C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2015-10-13T12:06:00Z</dcterms:created>
  <dcterms:modified xsi:type="dcterms:W3CDTF">2015-10-14T06:24:00Z</dcterms:modified>
</cp:coreProperties>
</file>